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7B" w:rsidRDefault="003E0B7B"/>
    <w:p w:rsidR="007C556D" w:rsidRPr="00B62732" w:rsidRDefault="00A13228">
      <w:pPr>
        <w:rPr>
          <w:rFonts w:ascii="Arial" w:hAnsi="Arial" w:cs="Arial"/>
          <w:sz w:val="20"/>
          <w:szCs w:val="20"/>
        </w:rPr>
      </w:pPr>
      <w:r w:rsidRPr="00B62732">
        <w:rPr>
          <w:rFonts w:ascii="Arial" w:hAnsi="Arial" w:cs="Arial"/>
          <w:color w:val="FF0000"/>
          <w:sz w:val="20"/>
          <w:szCs w:val="20"/>
        </w:rPr>
        <w:t>Please submit all</w:t>
      </w:r>
      <w:r w:rsidR="008E08AD">
        <w:rPr>
          <w:rFonts w:ascii="Arial" w:hAnsi="Arial" w:cs="Arial"/>
          <w:color w:val="FF0000"/>
          <w:sz w:val="20"/>
          <w:szCs w:val="20"/>
        </w:rPr>
        <w:t xml:space="preserve"> </w:t>
      </w:r>
      <w:r w:rsidR="00086EAF" w:rsidRPr="00F83EF5">
        <w:rPr>
          <w:rFonts w:ascii="Arial" w:hAnsi="Arial" w:cs="Arial"/>
          <w:b/>
          <w:color w:val="FF0000"/>
          <w:sz w:val="20"/>
          <w:szCs w:val="20"/>
          <w:u w:val="single"/>
        </w:rPr>
        <w:t>completed/proofread/approved</w:t>
      </w:r>
      <w:r w:rsidRPr="00B62732">
        <w:rPr>
          <w:rFonts w:ascii="Arial" w:hAnsi="Arial" w:cs="Arial"/>
          <w:color w:val="FF0000"/>
          <w:sz w:val="20"/>
          <w:szCs w:val="20"/>
        </w:rPr>
        <w:t xml:space="preserve"> requests to</w:t>
      </w:r>
      <w:r w:rsidR="007C556D" w:rsidRPr="00B62732">
        <w:rPr>
          <w:rFonts w:ascii="Arial" w:hAnsi="Arial" w:cs="Arial"/>
          <w:color w:val="FF0000"/>
          <w:sz w:val="20"/>
          <w:szCs w:val="20"/>
        </w:rPr>
        <w:t xml:space="preserve"> the Service Desk portal or email </w:t>
      </w:r>
      <w:r w:rsidR="00FA7713">
        <w:rPr>
          <w:rFonts w:ascii="Arial" w:hAnsi="Arial" w:cs="Arial"/>
          <w:color w:val="FF0000"/>
          <w:sz w:val="20"/>
          <w:szCs w:val="20"/>
        </w:rPr>
        <w:t xml:space="preserve">them </w:t>
      </w:r>
      <w:bookmarkStart w:id="0" w:name="_GoBack"/>
      <w:bookmarkEnd w:id="0"/>
      <w:r w:rsidR="007C556D" w:rsidRPr="00B62732">
        <w:rPr>
          <w:rFonts w:ascii="Arial" w:hAnsi="Arial" w:cs="Arial"/>
          <w:color w:val="FF0000"/>
          <w:sz w:val="20"/>
          <w:szCs w:val="20"/>
        </w:rPr>
        <w:t>to</w:t>
      </w:r>
      <w:r w:rsidRPr="00B62732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4A309F" w:rsidRPr="006B43DA">
          <w:rPr>
            <w:rStyle w:val="Hyperlink"/>
            <w:rFonts w:ascii="Arial" w:hAnsi="Arial" w:cs="Arial"/>
            <w:sz w:val="20"/>
            <w:szCs w:val="20"/>
          </w:rPr>
          <w:t>itservicedesk@ascb.org</w:t>
        </w:r>
      </w:hyperlink>
      <w:r w:rsidR="004A309F">
        <w:rPr>
          <w:rFonts w:ascii="Arial" w:hAnsi="Arial" w:cs="Arial"/>
          <w:sz w:val="20"/>
          <w:szCs w:val="20"/>
        </w:rPr>
        <w:t>.</w:t>
      </w:r>
      <w:r w:rsidR="00B62732" w:rsidRPr="00B62732">
        <w:rPr>
          <w:rFonts w:ascii="Arial" w:hAnsi="Arial" w:cs="Arial"/>
          <w:sz w:val="20"/>
          <w:szCs w:val="20"/>
        </w:rPr>
        <w:t xml:space="preserve"> </w:t>
      </w:r>
      <w:r w:rsidR="007C556D" w:rsidRPr="00B62732">
        <w:rPr>
          <w:rFonts w:ascii="Arial" w:hAnsi="Arial" w:cs="Arial"/>
          <w:color w:val="FF0000"/>
          <w:sz w:val="20"/>
          <w:szCs w:val="20"/>
        </w:rPr>
        <w:t xml:space="preserve">You may check basic </w:t>
      </w:r>
      <w:r w:rsidR="00086EAF">
        <w:rPr>
          <w:rFonts w:ascii="Arial" w:hAnsi="Arial" w:cs="Arial"/>
          <w:color w:val="FF0000"/>
          <w:sz w:val="20"/>
          <w:szCs w:val="20"/>
        </w:rPr>
        <w:t>information</w:t>
      </w:r>
      <w:r w:rsidR="007C556D" w:rsidRPr="00B62732">
        <w:rPr>
          <w:rFonts w:ascii="Arial" w:hAnsi="Arial" w:cs="Arial"/>
          <w:color w:val="FF0000"/>
          <w:sz w:val="20"/>
          <w:szCs w:val="20"/>
        </w:rPr>
        <w:t xml:space="preserve"> (</w:t>
      </w:r>
      <w:r w:rsidR="00802BA0">
        <w:rPr>
          <w:rFonts w:ascii="Arial" w:hAnsi="Arial" w:cs="Arial"/>
          <w:color w:val="FF0000"/>
          <w:sz w:val="20"/>
          <w:szCs w:val="20"/>
        </w:rPr>
        <w:t xml:space="preserve">such as open/close date, </w:t>
      </w:r>
      <w:r w:rsidR="007C556D" w:rsidRPr="00B62732">
        <w:rPr>
          <w:rFonts w:ascii="Arial" w:hAnsi="Arial" w:cs="Arial"/>
          <w:color w:val="FF0000"/>
          <w:sz w:val="20"/>
          <w:szCs w:val="20"/>
        </w:rPr>
        <w:t>member types</w:t>
      </w:r>
      <w:r w:rsidR="00802BA0">
        <w:rPr>
          <w:rFonts w:ascii="Arial" w:hAnsi="Arial" w:cs="Arial"/>
          <w:color w:val="FF0000"/>
          <w:sz w:val="20"/>
          <w:szCs w:val="20"/>
        </w:rPr>
        <w:t>, application numbers, and submitted applications</w:t>
      </w:r>
      <w:r w:rsidR="007C556D" w:rsidRPr="00B62732">
        <w:rPr>
          <w:rFonts w:ascii="Arial" w:hAnsi="Arial" w:cs="Arial"/>
          <w:color w:val="FF0000"/>
          <w:sz w:val="20"/>
          <w:szCs w:val="20"/>
        </w:rPr>
        <w:t xml:space="preserve">) of all initiatives by </w:t>
      </w:r>
      <w:r w:rsidR="00D67616">
        <w:rPr>
          <w:rFonts w:ascii="Arial" w:hAnsi="Arial" w:cs="Arial"/>
          <w:color w:val="FF0000"/>
          <w:sz w:val="20"/>
          <w:szCs w:val="20"/>
        </w:rPr>
        <w:t>logging in to the configuration page</w:t>
      </w:r>
      <w:r w:rsidR="007C556D" w:rsidRPr="00B62732">
        <w:rPr>
          <w:rFonts w:ascii="Arial" w:hAnsi="Arial" w:cs="Arial"/>
          <w:color w:val="FF0000"/>
          <w:sz w:val="20"/>
          <w:szCs w:val="20"/>
        </w:rPr>
        <w:t xml:space="preserve"> </w:t>
      </w:r>
      <w:hyperlink r:id="rId8" w:history="1">
        <w:r w:rsidR="004A309F" w:rsidRPr="006B43DA">
          <w:rPr>
            <w:rStyle w:val="Hyperlink"/>
            <w:rFonts w:ascii="Arial" w:hAnsi="Arial" w:cs="Arial"/>
            <w:sz w:val="20"/>
            <w:szCs w:val="20"/>
          </w:rPr>
          <w:t>https://my.ascb.org/initiatives/#/configure</w:t>
        </w:r>
      </w:hyperlink>
      <w:r w:rsidR="00D67616">
        <w:rPr>
          <w:rStyle w:val="Hyperlink"/>
          <w:rFonts w:ascii="Arial" w:hAnsi="Arial" w:cs="Arial"/>
          <w:color w:val="0000FF"/>
          <w:sz w:val="20"/>
          <w:szCs w:val="20"/>
          <w:u w:val="none"/>
        </w:rPr>
        <w:t>.</w:t>
      </w:r>
      <w:r w:rsidR="007C556D" w:rsidRPr="00B62732">
        <w:rPr>
          <w:rFonts w:ascii="Arial" w:hAnsi="Arial" w:cs="Arial"/>
          <w:sz w:val="20"/>
          <w:szCs w:val="20"/>
        </w:rPr>
        <w:t xml:space="preserve"> </w:t>
      </w:r>
    </w:p>
    <w:p w:rsidR="00B06D58" w:rsidRPr="00B62732" w:rsidRDefault="00B06D58">
      <w:pPr>
        <w:rPr>
          <w:rFonts w:ascii="Arial" w:hAnsi="Arial" w:cs="Arial"/>
          <w:b/>
          <w:sz w:val="20"/>
          <w:szCs w:val="20"/>
        </w:rPr>
      </w:pPr>
      <w:r w:rsidRPr="00B62732">
        <w:rPr>
          <w:rFonts w:ascii="Arial" w:hAnsi="Arial" w:cs="Arial"/>
          <w:b/>
          <w:sz w:val="20"/>
          <w:szCs w:val="20"/>
        </w:rPr>
        <w:t xml:space="preserve">If cloning/copying, enter the </w:t>
      </w:r>
      <w:r w:rsidRPr="00B62732">
        <w:rPr>
          <w:rFonts w:ascii="Arial" w:hAnsi="Arial" w:cs="Arial"/>
          <w:b/>
          <w:sz w:val="20"/>
          <w:szCs w:val="20"/>
          <w:u w:val="single"/>
        </w:rPr>
        <w:t>number</w:t>
      </w:r>
      <w:r w:rsidRPr="00B62732">
        <w:rPr>
          <w:rFonts w:ascii="Arial" w:hAnsi="Arial" w:cs="Arial"/>
          <w:b/>
          <w:sz w:val="20"/>
          <w:szCs w:val="20"/>
        </w:rPr>
        <w:t xml:space="preserve"> of the previous application: </w:t>
      </w:r>
      <w:sdt>
        <w:sdtPr>
          <w:rPr>
            <w:rFonts w:ascii="Arial" w:hAnsi="Arial" w:cs="Arial"/>
            <w:color w:val="0070C0"/>
            <w:sz w:val="20"/>
            <w:szCs w:val="20"/>
          </w:rPr>
          <w:id w:val="-117609294"/>
          <w:placeholder>
            <w:docPart w:val="DefaultPlaceholder_1082065158"/>
          </w:placeholder>
          <w:showingPlcHdr/>
          <w:text/>
        </w:sdtPr>
        <w:sdtEndPr>
          <w:rPr>
            <w:b/>
          </w:rPr>
        </w:sdtEndPr>
        <w:sdtContent>
          <w:r w:rsidR="00EC0262" w:rsidRPr="00B0398E">
            <w:rPr>
              <w:rStyle w:val="PlaceholderText"/>
            </w:rPr>
            <w:t>Click here to enter text.</w:t>
          </w:r>
        </w:sdtContent>
      </w:sdt>
    </w:p>
    <w:p w:rsidR="00B06D58" w:rsidRPr="00B62732" w:rsidRDefault="00331478">
      <w:pPr>
        <w:rPr>
          <w:rFonts w:ascii="Arial" w:hAnsi="Arial" w:cs="Arial"/>
          <w:b/>
          <w:sz w:val="20"/>
          <w:szCs w:val="20"/>
        </w:rPr>
      </w:pPr>
      <w:r w:rsidRPr="00B62732">
        <w:rPr>
          <w:rFonts w:ascii="Arial" w:hAnsi="Arial" w:cs="Arial"/>
          <w:b/>
          <w:sz w:val="20"/>
          <w:szCs w:val="20"/>
        </w:rPr>
        <w:t xml:space="preserve">Enter the type of document uploads needed (ignore if N/A or already included in a cloned application:  </w:t>
      </w:r>
      <w:sdt>
        <w:sdtPr>
          <w:rPr>
            <w:rFonts w:ascii="Arial" w:hAnsi="Arial" w:cs="Arial"/>
            <w:color w:val="0070C0"/>
            <w:sz w:val="20"/>
            <w:szCs w:val="20"/>
          </w:rPr>
          <w:id w:val="-176808382"/>
          <w:placeholder>
            <w:docPart w:val="DDF253869056466EAEDD38F3D3637E6D"/>
          </w:placeholder>
          <w:showingPlcHdr/>
          <w:text/>
        </w:sdtPr>
        <w:sdtEndPr>
          <w:rPr>
            <w:b/>
          </w:rPr>
        </w:sdtEndPr>
        <w:sdtContent>
          <w:r w:rsidR="00EC0262" w:rsidRPr="00B0398E">
            <w:rPr>
              <w:rStyle w:val="PlaceholderText"/>
            </w:rPr>
            <w:t>Click here to enter text.</w:t>
          </w:r>
        </w:sdtContent>
      </w:sdt>
    </w:p>
    <w:p w:rsidR="009606C0" w:rsidRPr="00B62732" w:rsidRDefault="009606C0" w:rsidP="00EC0262">
      <w:pPr>
        <w:tabs>
          <w:tab w:val="left" w:pos="2506"/>
        </w:tabs>
        <w:rPr>
          <w:rFonts w:ascii="Arial" w:hAnsi="Arial" w:cs="Arial"/>
          <w:sz w:val="20"/>
          <w:szCs w:val="20"/>
        </w:rPr>
      </w:pPr>
      <w:r w:rsidRPr="00054F41">
        <w:rPr>
          <w:rFonts w:ascii="Arial" w:hAnsi="Arial" w:cs="Arial"/>
          <w:b/>
          <w:color w:val="FF0000"/>
          <w:sz w:val="20"/>
          <w:szCs w:val="20"/>
        </w:rPr>
        <w:t>*</w:t>
      </w:r>
      <w:r w:rsidRPr="00B62732">
        <w:rPr>
          <w:rFonts w:ascii="Arial" w:hAnsi="Arial" w:cs="Arial"/>
          <w:b/>
          <w:sz w:val="20"/>
          <w:szCs w:val="20"/>
        </w:rPr>
        <w:t>Initiative title:</w:t>
      </w:r>
      <w:r w:rsidRPr="00B6273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70C0"/>
            <w:sz w:val="20"/>
            <w:szCs w:val="20"/>
          </w:rPr>
          <w:id w:val="-1046293117"/>
          <w:placeholder>
            <w:docPart w:val="03C94CFB175548F58FD849270551C942"/>
          </w:placeholder>
          <w:showingPlcHdr/>
        </w:sdtPr>
        <w:sdtEndPr/>
        <w:sdtContent>
          <w:r w:rsidR="00EC0262" w:rsidRPr="00CF6B42">
            <w:rPr>
              <w:rStyle w:val="PlaceholderText"/>
            </w:rPr>
            <w:t>Click here to enter text.</w:t>
          </w:r>
        </w:sdtContent>
      </w:sdt>
      <w:r w:rsidR="00EC0262">
        <w:rPr>
          <w:rFonts w:ascii="Arial" w:hAnsi="Arial" w:cs="Arial"/>
          <w:sz w:val="20"/>
          <w:szCs w:val="20"/>
        </w:rPr>
        <w:tab/>
      </w:r>
    </w:p>
    <w:p w:rsidR="006505B2" w:rsidRPr="00B62732" w:rsidRDefault="006505B2">
      <w:pPr>
        <w:rPr>
          <w:rFonts w:ascii="Arial" w:hAnsi="Arial" w:cs="Arial"/>
          <w:sz w:val="20"/>
          <w:szCs w:val="20"/>
        </w:rPr>
      </w:pPr>
      <w:r w:rsidRPr="00C92E7B">
        <w:rPr>
          <w:rFonts w:ascii="Arial" w:hAnsi="Arial" w:cs="Arial"/>
          <w:b/>
          <w:color w:val="FF0000"/>
          <w:sz w:val="20"/>
          <w:szCs w:val="20"/>
        </w:rPr>
        <w:t>*</w:t>
      </w:r>
      <w:r w:rsidRPr="00B62732">
        <w:rPr>
          <w:rFonts w:ascii="Arial" w:hAnsi="Arial" w:cs="Arial"/>
          <w:b/>
          <w:sz w:val="20"/>
          <w:szCs w:val="20"/>
        </w:rPr>
        <w:t>Notification Email:</w:t>
      </w:r>
      <w:r w:rsidRPr="00B6273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70C0"/>
            <w:sz w:val="20"/>
            <w:szCs w:val="20"/>
          </w:rPr>
          <w:id w:val="1708979343"/>
          <w:placeholder>
            <w:docPart w:val="965A08AC247D4D75824E2CD934D746AE"/>
          </w:placeholder>
          <w:showingPlcHdr/>
        </w:sdtPr>
        <w:sdtEndPr/>
        <w:sdtContent>
          <w:r w:rsidR="00EC0262" w:rsidRPr="00CF6B42">
            <w:rPr>
              <w:rStyle w:val="PlaceholderText"/>
            </w:rPr>
            <w:t>Click here to enter text.</w:t>
          </w:r>
        </w:sdtContent>
      </w:sdt>
    </w:p>
    <w:p w:rsidR="006505B2" w:rsidRPr="00B62732" w:rsidRDefault="006505B2" w:rsidP="006505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92E7B">
        <w:rPr>
          <w:rFonts w:ascii="Arial" w:hAnsi="Arial" w:cs="Arial"/>
          <w:b/>
          <w:color w:val="FF0000"/>
          <w:sz w:val="20"/>
          <w:szCs w:val="20"/>
        </w:rPr>
        <w:t>*</w:t>
      </w:r>
      <w:r w:rsidRPr="00B62732">
        <w:rPr>
          <w:rFonts w:ascii="Arial" w:hAnsi="Arial" w:cs="Arial"/>
          <w:b/>
          <w:sz w:val="20"/>
          <w:szCs w:val="20"/>
        </w:rPr>
        <w:t>Initiative Category: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05B2" w:rsidRPr="00B62732" w:rsidTr="006505B2">
        <w:tc>
          <w:tcPr>
            <w:tcW w:w="4788" w:type="dxa"/>
          </w:tcPr>
          <w:p w:rsidR="006505B2" w:rsidRPr="00B62732" w:rsidRDefault="00FA77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927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5B2" w:rsidRPr="00B6273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05B2" w:rsidRPr="00B62732">
              <w:rPr>
                <w:rFonts w:ascii="Arial" w:hAnsi="Arial" w:cs="Arial"/>
                <w:sz w:val="20"/>
                <w:szCs w:val="20"/>
              </w:rPr>
              <w:t xml:space="preserve"> Arts &amp; Photography</w:t>
            </w:r>
          </w:p>
        </w:tc>
        <w:tc>
          <w:tcPr>
            <w:tcW w:w="4788" w:type="dxa"/>
          </w:tcPr>
          <w:p w:rsidR="006505B2" w:rsidRPr="00B62732" w:rsidRDefault="00FA77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04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D58" w:rsidRPr="00B6273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05B2" w:rsidRPr="00B62732">
              <w:rPr>
                <w:rFonts w:ascii="Arial" w:hAnsi="Arial" w:cs="Arial"/>
                <w:sz w:val="20"/>
                <w:szCs w:val="20"/>
              </w:rPr>
              <w:t xml:space="preserve"> Education &amp; Mentorship</w:t>
            </w:r>
          </w:p>
        </w:tc>
      </w:tr>
      <w:tr w:rsidR="006505B2" w:rsidRPr="00B62732" w:rsidTr="006505B2">
        <w:tc>
          <w:tcPr>
            <w:tcW w:w="4788" w:type="dxa"/>
          </w:tcPr>
          <w:p w:rsidR="006505B2" w:rsidRPr="00B62732" w:rsidRDefault="00FA7713" w:rsidP="006505B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42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D5" w:rsidRPr="00B6273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05B2" w:rsidRPr="00B62732">
              <w:rPr>
                <w:rFonts w:ascii="Arial" w:hAnsi="Arial" w:cs="Arial"/>
                <w:sz w:val="20"/>
                <w:szCs w:val="20"/>
              </w:rPr>
              <w:t xml:space="preserve"> Professional Development</w:t>
            </w:r>
          </w:p>
        </w:tc>
        <w:tc>
          <w:tcPr>
            <w:tcW w:w="4788" w:type="dxa"/>
          </w:tcPr>
          <w:p w:rsidR="006505B2" w:rsidRPr="00B62732" w:rsidRDefault="00FA771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084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5B2" w:rsidRPr="00B6273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05B2" w:rsidRPr="00B62732">
              <w:rPr>
                <w:rFonts w:ascii="Arial" w:hAnsi="Arial" w:cs="Arial"/>
                <w:sz w:val="20"/>
                <w:szCs w:val="20"/>
              </w:rPr>
              <w:t xml:space="preserve"> Travel Awards</w:t>
            </w:r>
          </w:p>
        </w:tc>
      </w:tr>
    </w:tbl>
    <w:p w:rsidR="006505B2" w:rsidRPr="00B62732" w:rsidRDefault="006505B2">
      <w:pPr>
        <w:rPr>
          <w:rFonts w:ascii="Arial" w:hAnsi="Arial" w:cs="Arial"/>
          <w:sz w:val="20"/>
          <w:szCs w:val="20"/>
        </w:rPr>
      </w:pPr>
    </w:p>
    <w:p w:rsidR="006505B2" w:rsidRPr="00B62732" w:rsidRDefault="006505B2" w:rsidP="006505B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92E7B">
        <w:rPr>
          <w:rFonts w:ascii="Arial" w:hAnsi="Arial" w:cs="Arial"/>
          <w:b/>
          <w:color w:val="FF0000"/>
          <w:sz w:val="20"/>
          <w:szCs w:val="20"/>
        </w:rPr>
        <w:t>*</w:t>
      </w:r>
      <w:r w:rsidRPr="00B62732">
        <w:rPr>
          <w:rFonts w:ascii="Arial" w:hAnsi="Arial" w:cs="Arial"/>
          <w:b/>
          <w:sz w:val="20"/>
          <w:szCs w:val="20"/>
        </w:rPr>
        <w:t>Application Dates:</w:t>
      </w:r>
      <w:r w:rsidR="0089742B">
        <w:rPr>
          <w:rFonts w:ascii="Arial" w:hAnsi="Arial" w:cs="Arial"/>
          <w:b/>
          <w:sz w:val="20"/>
          <w:szCs w:val="20"/>
        </w:rPr>
        <w:t xml:space="preserve"> </w:t>
      </w:r>
      <w:r w:rsidR="0089742B" w:rsidRPr="0089742B">
        <w:rPr>
          <w:rFonts w:ascii="Arial" w:hAnsi="Arial" w:cs="Arial"/>
          <w:b/>
          <w:color w:val="FF0000"/>
          <w:sz w:val="20"/>
          <w:szCs w:val="20"/>
        </w:rPr>
        <w:t>(Make sure open/close dates are within the same 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505B2" w:rsidRPr="00B62732" w:rsidTr="006505B2">
        <w:tc>
          <w:tcPr>
            <w:tcW w:w="4788" w:type="dxa"/>
          </w:tcPr>
          <w:p w:rsidR="006505B2" w:rsidRPr="00B62732" w:rsidRDefault="006505B2" w:rsidP="00B06D58">
            <w:pPr>
              <w:rPr>
                <w:rFonts w:ascii="Arial" w:hAnsi="Arial" w:cs="Arial"/>
                <w:sz w:val="20"/>
                <w:szCs w:val="20"/>
              </w:rPr>
            </w:pPr>
            <w:r w:rsidRPr="00B62732">
              <w:rPr>
                <w:rFonts w:ascii="Arial" w:hAnsi="Arial" w:cs="Arial"/>
                <w:sz w:val="20"/>
                <w:szCs w:val="20"/>
              </w:rPr>
              <w:t>*Initiative Open Date:</w:t>
            </w:r>
            <w:r w:rsidR="00B06D58" w:rsidRPr="00B6273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084785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06D58" w:rsidRPr="00B6273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4788" w:type="dxa"/>
          </w:tcPr>
          <w:p w:rsidR="006505B2" w:rsidRPr="00B62732" w:rsidRDefault="006505B2" w:rsidP="00B06D58">
            <w:pPr>
              <w:rPr>
                <w:rFonts w:ascii="Arial" w:hAnsi="Arial" w:cs="Arial"/>
                <w:sz w:val="20"/>
                <w:szCs w:val="20"/>
              </w:rPr>
            </w:pPr>
            <w:r w:rsidRPr="00B62732">
              <w:rPr>
                <w:rFonts w:ascii="Arial" w:hAnsi="Arial" w:cs="Arial"/>
                <w:sz w:val="20"/>
                <w:szCs w:val="20"/>
              </w:rPr>
              <w:t>*Initiative Close Date</w:t>
            </w:r>
            <w:r w:rsidR="00B06D58" w:rsidRPr="00B62732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184840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06D58" w:rsidRPr="00B6273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p w:rsidR="009606C0" w:rsidRPr="00B62732" w:rsidRDefault="009606C0">
      <w:pPr>
        <w:rPr>
          <w:rFonts w:ascii="Arial" w:hAnsi="Arial" w:cs="Arial"/>
          <w:sz w:val="20"/>
          <w:szCs w:val="20"/>
        </w:rPr>
      </w:pPr>
    </w:p>
    <w:p w:rsidR="00B06D58" w:rsidRPr="00B62732" w:rsidRDefault="00B06D58" w:rsidP="00B06D5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62732">
        <w:rPr>
          <w:rFonts w:ascii="Arial" w:hAnsi="Arial" w:cs="Arial"/>
          <w:b/>
          <w:sz w:val="20"/>
          <w:szCs w:val="20"/>
        </w:rPr>
        <w:t>*Requirements: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06D58" w:rsidRPr="00B62732" w:rsidTr="00B06D58">
        <w:tc>
          <w:tcPr>
            <w:tcW w:w="4788" w:type="dxa"/>
          </w:tcPr>
          <w:p w:rsidR="00B06D58" w:rsidRPr="00B62732" w:rsidRDefault="00FA7713" w:rsidP="00B06D5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261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D58" w:rsidRPr="00B6273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06D58" w:rsidRPr="00B62732">
              <w:rPr>
                <w:rFonts w:ascii="Arial" w:hAnsi="Arial" w:cs="Arial"/>
                <w:sz w:val="20"/>
                <w:szCs w:val="20"/>
              </w:rPr>
              <w:t xml:space="preserve"> Requires Abstract</w:t>
            </w:r>
          </w:p>
        </w:tc>
        <w:tc>
          <w:tcPr>
            <w:tcW w:w="4788" w:type="dxa"/>
          </w:tcPr>
          <w:p w:rsidR="00B06D58" w:rsidRPr="00B62732" w:rsidRDefault="00FA7713" w:rsidP="00B06D5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112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D58" w:rsidRPr="00B6273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06D58" w:rsidRPr="00B62732">
              <w:rPr>
                <w:rFonts w:ascii="Arial" w:hAnsi="Arial" w:cs="Arial"/>
                <w:sz w:val="20"/>
                <w:szCs w:val="20"/>
              </w:rPr>
              <w:t xml:space="preserve"> Requires Meeting Registration</w:t>
            </w:r>
          </w:p>
        </w:tc>
      </w:tr>
    </w:tbl>
    <w:p w:rsidR="00B06D58" w:rsidRPr="00B62732" w:rsidRDefault="00B06D58" w:rsidP="00B06D58">
      <w:pPr>
        <w:jc w:val="center"/>
        <w:rPr>
          <w:rFonts w:ascii="Arial" w:hAnsi="Arial" w:cs="Arial"/>
          <w:sz w:val="20"/>
          <w:szCs w:val="20"/>
        </w:rPr>
      </w:pPr>
    </w:p>
    <w:p w:rsidR="00331478" w:rsidRPr="00B62732" w:rsidRDefault="00331478" w:rsidP="000449D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92E7B">
        <w:rPr>
          <w:rFonts w:ascii="Arial" w:hAnsi="Arial" w:cs="Arial"/>
          <w:b/>
          <w:color w:val="FF0000"/>
          <w:sz w:val="20"/>
          <w:szCs w:val="20"/>
        </w:rPr>
        <w:t>*</w:t>
      </w:r>
      <w:r w:rsidRPr="00B62732">
        <w:rPr>
          <w:rFonts w:ascii="Arial" w:hAnsi="Arial" w:cs="Arial"/>
          <w:b/>
          <w:sz w:val="20"/>
          <w:szCs w:val="20"/>
        </w:rPr>
        <w:t>Member Types: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4050"/>
      </w:tblGrid>
      <w:tr w:rsidR="00331478" w:rsidRPr="00B62732" w:rsidTr="00331478">
        <w:tc>
          <w:tcPr>
            <w:tcW w:w="4050" w:type="dxa"/>
          </w:tcPr>
          <w:p w:rsidR="00331478" w:rsidRPr="00B62732" w:rsidRDefault="00FA7713" w:rsidP="000449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645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D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49D5" w:rsidRPr="00B62732">
              <w:rPr>
                <w:rFonts w:ascii="Arial" w:hAnsi="Arial" w:cs="Arial"/>
                <w:sz w:val="20"/>
                <w:szCs w:val="20"/>
              </w:rPr>
              <w:t xml:space="preserve"> Anyone</w:t>
            </w:r>
          </w:p>
        </w:tc>
      </w:tr>
      <w:tr w:rsidR="000449D5" w:rsidRPr="00B62732" w:rsidTr="00331478">
        <w:tc>
          <w:tcPr>
            <w:tcW w:w="4050" w:type="dxa"/>
          </w:tcPr>
          <w:p w:rsidR="000449D5" w:rsidRPr="00B62732" w:rsidRDefault="00FA7713" w:rsidP="000449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99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D5" w:rsidRPr="00B6273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49D5" w:rsidRPr="00B62732">
              <w:rPr>
                <w:rFonts w:ascii="Arial" w:hAnsi="Arial" w:cs="Arial"/>
                <w:sz w:val="20"/>
                <w:szCs w:val="20"/>
              </w:rPr>
              <w:t xml:space="preserve"> Educator (</w:t>
            </w:r>
            <w:proofErr w:type="spellStart"/>
            <w:r w:rsidR="000449D5" w:rsidRPr="00B62732">
              <w:rPr>
                <w:rFonts w:ascii="Arial" w:hAnsi="Arial" w:cs="Arial"/>
                <w:sz w:val="20"/>
                <w:szCs w:val="20"/>
              </w:rPr>
              <w:t>tc</w:t>
            </w:r>
            <w:proofErr w:type="spellEnd"/>
            <w:r w:rsidR="000449D5" w:rsidRPr="00B627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31478" w:rsidRPr="00B62732" w:rsidTr="00331478">
        <w:tc>
          <w:tcPr>
            <w:tcW w:w="4050" w:type="dxa"/>
          </w:tcPr>
          <w:p w:rsidR="00331478" w:rsidRPr="00B62732" w:rsidRDefault="00FA7713" w:rsidP="000449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5622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D5" w:rsidRPr="00B6273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49D5" w:rsidRPr="00B627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478" w:rsidRPr="00B62732">
              <w:rPr>
                <w:rFonts w:ascii="Arial" w:hAnsi="Arial" w:cs="Arial"/>
                <w:sz w:val="20"/>
                <w:szCs w:val="20"/>
              </w:rPr>
              <w:t>Educator Applicant 17 (atc17)</w:t>
            </w:r>
          </w:p>
        </w:tc>
      </w:tr>
      <w:tr w:rsidR="00331478" w:rsidRPr="00B62732" w:rsidTr="00331478">
        <w:tc>
          <w:tcPr>
            <w:tcW w:w="4050" w:type="dxa"/>
          </w:tcPr>
          <w:p w:rsidR="00331478" w:rsidRPr="00B62732" w:rsidRDefault="00FA7713" w:rsidP="000449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831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D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49D5" w:rsidRPr="00B627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478" w:rsidRPr="00B62732">
              <w:rPr>
                <w:rFonts w:ascii="Arial" w:hAnsi="Arial" w:cs="Arial"/>
                <w:sz w:val="20"/>
                <w:szCs w:val="20"/>
              </w:rPr>
              <w:t>Emeritus (e)</w:t>
            </w:r>
          </w:p>
        </w:tc>
      </w:tr>
      <w:tr w:rsidR="00331478" w:rsidRPr="00B62732" w:rsidTr="00331478">
        <w:tc>
          <w:tcPr>
            <w:tcW w:w="4050" w:type="dxa"/>
          </w:tcPr>
          <w:p w:rsidR="00331478" w:rsidRPr="00B62732" w:rsidRDefault="00FA7713" w:rsidP="000449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15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D5" w:rsidRPr="00B6273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49D5" w:rsidRPr="00B627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478" w:rsidRPr="00B62732">
              <w:rPr>
                <w:rFonts w:ascii="Arial" w:hAnsi="Arial" w:cs="Arial"/>
                <w:sz w:val="20"/>
                <w:szCs w:val="20"/>
              </w:rPr>
              <w:t>Postdoc (p)</w:t>
            </w:r>
          </w:p>
        </w:tc>
      </w:tr>
      <w:tr w:rsidR="00331478" w:rsidRPr="00B62732" w:rsidTr="00331478">
        <w:tc>
          <w:tcPr>
            <w:tcW w:w="4050" w:type="dxa"/>
          </w:tcPr>
          <w:p w:rsidR="00331478" w:rsidRPr="00B62732" w:rsidRDefault="00FA7713" w:rsidP="000449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0138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D5" w:rsidRPr="00B6273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49D5" w:rsidRPr="00B627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F3B" w:rsidRPr="00B62732">
              <w:rPr>
                <w:rFonts w:ascii="Arial" w:hAnsi="Arial" w:cs="Arial"/>
                <w:sz w:val="20"/>
                <w:szCs w:val="20"/>
              </w:rPr>
              <w:t>Postdoc Applicant 17 (ap17)</w:t>
            </w:r>
          </w:p>
        </w:tc>
      </w:tr>
      <w:tr w:rsidR="00331478" w:rsidRPr="00B62732" w:rsidTr="00331478">
        <w:tc>
          <w:tcPr>
            <w:tcW w:w="4050" w:type="dxa"/>
          </w:tcPr>
          <w:p w:rsidR="00FE1F3B" w:rsidRPr="00B62732" w:rsidRDefault="00FA7713" w:rsidP="000449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33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D5" w:rsidRPr="00B6273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49D5" w:rsidRPr="00B627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F3B" w:rsidRPr="00B62732">
              <w:rPr>
                <w:rFonts w:ascii="Arial" w:hAnsi="Arial" w:cs="Arial"/>
                <w:sz w:val="20"/>
                <w:szCs w:val="20"/>
              </w:rPr>
              <w:t>Regular (r)</w:t>
            </w:r>
          </w:p>
        </w:tc>
      </w:tr>
      <w:tr w:rsidR="00331478" w:rsidRPr="00B62732" w:rsidTr="00331478">
        <w:tc>
          <w:tcPr>
            <w:tcW w:w="4050" w:type="dxa"/>
          </w:tcPr>
          <w:p w:rsidR="00331478" w:rsidRPr="00B62732" w:rsidRDefault="00FA7713" w:rsidP="000449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174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D5" w:rsidRPr="00B6273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49D5" w:rsidRPr="00B62732">
              <w:rPr>
                <w:rFonts w:ascii="Arial" w:hAnsi="Arial" w:cs="Arial"/>
                <w:sz w:val="20"/>
                <w:szCs w:val="20"/>
              </w:rPr>
              <w:t xml:space="preserve"> Regular Applicant</w:t>
            </w:r>
            <w:r w:rsidR="00FE1F3B" w:rsidRPr="00B62732">
              <w:rPr>
                <w:rFonts w:ascii="Arial" w:hAnsi="Arial" w:cs="Arial"/>
                <w:sz w:val="20"/>
                <w:szCs w:val="20"/>
              </w:rPr>
              <w:t xml:space="preserve"> 17 (ar17)</w:t>
            </w:r>
          </w:p>
        </w:tc>
      </w:tr>
      <w:tr w:rsidR="00331478" w:rsidRPr="00B62732" w:rsidTr="00331478">
        <w:tc>
          <w:tcPr>
            <w:tcW w:w="4050" w:type="dxa"/>
          </w:tcPr>
          <w:p w:rsidR="00331478" w:rsidRPr="00B62732" w:rsidRDefault="00FA7713" w:rsidP="000449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51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D5" w:rsidRPr="00B6273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49D5" w:rsidRPr="00B62732">
              <w:rPr>
                <w:rFonts w:ascii="Arial" w:hAnsi="Arial" w:cs="Arial"/>
                <w:sz w:val="20"/>
                <w:szCs w:val="20"/>
              </w:rPr>
              <w:t xml:space="preserve"> Student </w:t>
            </w:r>
            <w:r w:rsidR="000449D5" w:rsidRPr="00B62732">
              <w:rPr>
                <w:rFonts w:ascii="Arial" w:hAnsi="Arial" w:cs="Arial"/>
                <w:i/>
                <w:sz w:val="20"/>
                <w:szCs w:val="20"/>
              </w:rPr>
              <w:t>-Grad</w:t>
            </w:r>
            <w:r w:rsidR="000449D5" w:rsidRPr="00B62732">
              <w:rPr>
                <w:rFonts w:ascii="Arial" w:hAnsi="Arial" w:cs="Arial"/>
                <w:sz w:val="20"/>
                <w:szCs w:val="20"/>
              </w:rPr>
              <w:t xml:space="preserve"> (s)</w:t>
            </w:r>
          </w:p>
        </w:tc>
      </w:tr>
      <w:tr w:rsidR="00331478" w:rsidRPr="00B62732" w:rsidTr="00331478">
        <w:tc>
          <w:tcPr>
            <w:tcW w:w="4050" w:type="dxa"/>
          </w:tcPr>
          <w:p w:rsidR="00331478" w:rsidRPr="00B62732" w:rsidRDefault="00FA7713" w:rsidP="000449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765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D5" w:rsidRPr="00B6273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49D5" w:rsidRPr="00B62732">
              <w:rPr>
                <w:rFonts w:ascii="Arial" w:hAnsi="Arial" w:cs="Arial"/>
                <w:sz w:val="20"/>
                <w:szCs w:val="20"/>
              </w:rPr>
              <w:t xml:space="preserve"> Student </w:t>
            </w:r>
            <w:r w:rsidR="000449D5" w:rsidRPr="00B62732">
              <w:rPr>
                <w:rFonts w:ascii="Arial" w:hAnsi="Arial" w:cs="Arial"/>
                <w:i/>
                <w:sz w:val="20"/>
                <w:szCs w:val="20"/>
              </w:rPr>
              <w:t>–Grad</w:t>
            </w:r>
            <w:r w:rsidR="000449D5" w:rsidRPr="00B62732">
              <w:rPr>
                <w:rFonts w:ascii="Arial" w:hAnsi="Arial" w:cs="Arial"/>
                <w:sz w:val="20"/>
                <w:szCs w:val="20"/>
              </w:rPr>
              <w:t xml:space="preserve"> Applicant (as17)</w:t>
            </w:r>
          </w:p>
        </w:tc>
      </w:tr>
      <w:tr w:rsidR="00331478" w:rsidRPr="00B62732" w:rsidTr="00331478">
        <w:tc>
          <w:tcPr>
            <w:tcW w:w="4050" w:type="dxa"/>
          </w:tcPr>
          <w:p w:rsidR="00331478" w:rsidRPr="00B62732" w:rsidRDefault="00FA7713" w:rsidP="000449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05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D5" w:rsidRPr="00B6273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49D5" w:rsidRPr="00B62732">
              <w:rPr>
                <w:rFonts w:ascii="Arial" w:hAnsi="Arial" w:cs="Arial"/>
                <w:sz w:val="20"/>
                <w:szCs w:val="20"/>
              </w:rPr>
              <w:t xml:space="preserve"> Undergrad (un)</w:t>
            </w:r>
          </w:p>
        </w:tc>
      </w:tr>
      <w:tr w:rsidR="00331478" w:rsidRPr="00B62732" w:rsidTr="00331478">
        <w:tc>
          <w:tcPr>
            <w:tcW w:w="4050" w:type="dxa"/>
          </w:tcPr>
          <w:p w:rsidR="00331478" w:rsidRPr="00B62732" w:rsidRDefault="00FA7713" w:rsidP="000449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246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D5" w:rsidRPr="00B6273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49D5" w:rsidRPr="00B62732">
              <w:rPr>
                <w:rFonts w:ascii="Arial" w:hAnsi="Arial" w:cs="Arial"/>
                <w:sz w:val="20"/>
                <w:szCs w:val="20"/>
              </w:rPr>
              <w:t xml:space="preserve"> Undergrad Applicant (aun17)</w:t>
            </w:r>
          </w:p>
        </w:tc>
      </w:tr>
      <w:tr w:rsidR="00331478" w:rsidRPr="00B62732" w:rsidTr="00331478">
        <w:tc>
          <w:tcPr>
            <w:tcW w:w="4050" w:type="dxa"/>
          </w:tcPr>
          <w:p w:rsidR="00331478" w:rsidRPr="00B62732" w:rsidRDefault="00FA7713" w:rsidP="000449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498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D5" w:rsidRPr="00B6273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49D5" w:rsidRPr="00B62732">
              <w:rPr>
                <w:rFonts w:ascii="Arial" w:hAnsi="Arial" w:cs="Arial"/>
                <w:sz w:val="20"/>
                <w:szCs w:val="20"/>
              </w:rPr>
              <w:t xml:space="preserve"> Other: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6715578"/>
                <w:showingPlcHdr/>
              </w:sdtPr>
              <w:sdtEndPr/>
              <w:sdtContent>
                <w:r w:rsidR="000449D5" w:rsidRPr="00B6273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31478" w:rsidRPr="00B62732" w:rsidTr="00331478">
        <w:tc>
          <w:tcPr>
            <w:tcW w:w="4050" w:type="dxa"/>
          </w:tcPr>
          <w:p w:rsidR="00331478" w:rsidRPr="00B62732" w:rsidRDefault="00FA7713" w:rsidP="000449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510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9D5" w:rsidRPr="00B6273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449D5" w:rsidRPr="00B62732">
              <w:rPr>
                <w:rFonts w:ascii="Arial" w:hAnsi="Arial" w:cs="Arial"/>
                <w:sz w:val="20"/>
                <w:szCs w:val="20"/>
              </w:rPr>
              <w:t xml:space="preserve"> Other: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49225265"/>
                <w:showingPlcHdr/>
              </w:sdtPr>
              <w:sdtEndPr/>
              <w:sdtContent>
                <w:r w:rsidR="000449D5" w:rsidRPr="00B6273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A12D41" w:rsidRPr="00A07E6D" w:rsidRDefault="00B62732" w:rsidP="00B62732">
      <w:pPr>
        <w:spacing w:before="240"/>
        <w:rPr>
          <w:b/>
          <w:color w:val="0070C0"/>
        </w:rPr>
      </w:pPr>
      <w:r w:rsidRPr="00C92E7B">
        <w:rPr>
          <w:b/>
          <w:color w:val="FF0000"/>
        </w:rPr>
        <w:t>*</w:t>
      </w:r>
      <w:r w:rsidRPr="00A07E6D">
        <w:rPr>
          <w:b/>
          <w:color w:val="0070C0"/>
        </w:rPr>
        <w:t>Attach a</w:t>
      </w:r>
      <w:r w:rsidR="002607E4">
        <w:rPr>
          <w:b/>
          <w:color w:val="0070C0"/>
        </w:rPr>
        <w:t xml:space="preserve"> separate</w:t>
      </w:r>
      <w:r w:rsidRPr="00A07E6D">
        <w:rPr>
          <w:b/>
          <w:color w:val="0070C0"/>
        </w:rPr>
        <w:t xml:space="preserve"> word document of the </w:t>
      </w:r>
      <w:r w:rsidR="002607E4">
        <w:rPr>
          <w:b/>
          <w:color w:val="0070C0"/>
        </w:rPr>
        <w:t xml:space="preserve">required </w:t>
      </w:r>
      <w:r w:rsidRPr="00A07E6D">
        <w:rPr>
          <w:b/>
          <w:color w:val="0070C0"/>
        </w:rPr>
        <w:t>fields</w:t>
      </w:r>
      <w:r w:rsidR="001B3DB8">
        <w:rPr>
          <w:b/>
          <w:color w:val="0070C0"/>
        </w:rPr>
        <w:t>,</w:t>
      </w:r>
      <w:r w:rsidR="002607E4">
        <w:rPr>
          <w:b/>
          <w:color w:val="0070C0"/>
        </w:rPr>
        <w:t xml:space="preserve"> confirmations</w:t>
      </w:r>
      <w:r w:rsidR="001B3DB8">
        <w:rPr>
          <w:b/>
          <w:color w:val="0070C0"/>
        </w:rPr>
        <w:t xml:space="preserve">, </w:t>
      </w:r>
      <w:r w:rsidR="00642D45">
        <w:rPr>
          <w:b/>
          <w:color w:val="0070C0"/>
        </w:rPr>
        <w:t>etc.</w:t>
      </w:r>
      <w:r w:rsidR="002607E4">
        <w:rPr>
          <w:b/>
          <w:color w:val="0070C0"/>
        </w:rPr>
        <w:t xml:space="preserve"> </w:t>
      </w:r>
      <w:r w:rsidR="00C92E7B" w:rsidRPr="00C92E7B">
        <w:rPr>
          <w:b/>
          <w:color w:val="0070C0"/>
          <w:u w:val="single"/>
        </w:rPr>
        <w:t>unless</w:t>
      </w:r>
      <w:r w:rsidR="00C92E7B">
        <w:rPr>
          <w:b/>
          <w:color w:val="0070C0"/>
        </w:rPr>
        <w:t xml:space="preserve"> cloning with no additional updates.</w:t>
      </w:r>
    </w:p>
    <w:p w:rsidR="00A12D41" w:rsidRDefault="00A12D41" w:rsidP="00A12D41"/>
    <w:p w:rsidR="00A07E6D" w:rsidRPr="00086EAF" w:rsidRDefault="00A07E6D" w:rsidP="00A07E6D">
      <w:pPr>
        <w:jc w:val="center"/>
        <w:rPr>
          <w:b/>
          <w:sz w:val="28"/>
          <w:szCs w:val="28"/>
        </w:rPr>
      </w:pPr>
      <w:r w:rsidRPr="00086EAF">
        <w:rPr>
          <w:b/>
          <w:sz w:val="28"/>
          <w:szCs w:val="28"/>
        </w:rPr>
        <w:t xml:space="preserve">Additional </w:t>
      </w:r>
      <w:r w:rsidR="00D67616">
        <w:rPr>
          <w:b/>
          <w:sz w:val="28"/>
          <w:szCs w:val="28"/>
        </w:rPr>
        <w:t>Directions</w:t>
      </w:r>
    </w:p>
    <w:p w:rsidR="0003057E" w:rsidRPr="00486105" w:rsidRDefault="00621CAE" w:rsidP="00A12D41">
      <w:pPr>
        <w:rPr>
          <w:color w:val="FF0000"/>
        </w:rPr>
      </w:pPr>
      <w:r w:rsidRPr="00486105">
        <w:rPr>
          <w:color w:val="FF0000"/>
        </w:rPr>
        <w:t>**</w:t>
      </w:r>
      <w:r w:rsidR="00A12D41" w:rsidRPr="00486105">
        <w:rPr>
          <w:color w:val="FF0000"/>
        </w:rPr>
        <w:t>*</w:t>
      </w:r>
      <w:r w:rsidR="00A12D41" w:rsidRPr="00486105">
        <w:rPr>
          <w:b/>
          <w:color w:val="FF0000"/>
        </w:rPr>
        <w:t>You are responsible for your own</w:t>
      </w:r>
      <w:r w:rsidRPr="00486105">
        <w:rPr>
          <w:b/>
          <w:color w:val="FF0000"/>
        </w:rPr>
        <w:t xml:space="preserve"> initiative </w:t>
      </w:r>
      <w:r w:rsidR="00A12D41" w:rsidRPr="00486105">
        <w:rPr>
          <w:b/>
          <w:color w:val="FF0000"/>
        </w:rPr>
        <w:t>applications.</w:t>
      </w:r>
      <w:r w:rsidR="00A12D41" w:rsidRPr="00486105">
        <w:rPr>
          <w:color w:val="FF0000"/>
        </w:rPr>
        <w:t xml:space="preserve"> If applicants are having trouble accessing the page, this </w:t>
      </w:r>
      <w:r w:rsidR="009077A0" w:rsidRPr="00486105">
        <w:rPr>
          <w:color w:val="FF0000"/>
        </w:rPr>
        <w:t xml:space="preserve">can usually be corrected by all staff members via the </w:t>
      </w:r>
      <w:r w:rsidR="0003057E" w:rsidRPr="00486105">
        <w:rPr>
          <w:color w:val="FF0000"/>
        </w:rPr>
        <w:t>configuration page</w:t>
      </w:r>
      <w:r w:rsidR="00A12D41" w:rsidRPr="00486105">
        <w:rPr>
          <w:color w:val="FF0000"/>
        </w:rPr>
        <w:t>. Please follow the</w:t>
      </w:r>
      <w:r w:rsidR="00EE2E23" w:rsidRPr="00486105">
        <w:rPr>
          <w:color w:val="FF0000"/>
        </w:rPr>
        <w:t xml:space="preserve"> 4</w:t>
      </w:r>
      <w:r w:rsidR="00A12D41" w:rsidRPr="00486105">
        <w:rPr>
          <w:color w:val="FF0000"/>
        </w:rPr>
        <w:t xml:space="preserve"> basic steps</w:t>
      </w:r>
      <w:r w:rsidR="00EE2E23" w:rsidRPr="00486105">
        <w:rPr>
          <w:color w:val="FF0000"/>
        </w:rPr>
        <w:t xml:space="preserve"> below</w:t>
      </w:r>
      <w:r w:rsidR="00A12D41" w:rsidRPr="00486105">
        <w:rPr>
          <w:color w:val="FF0000"/>
        </w:rPr>
        <w:t xml:space="preserve"> </w:t>
      </w:r>
      <w:r w:rsidR="00A12D41" w:rsidRPr="00486105">
        <w:rPr>
          <w:color w:val="FF0000"/>
          <w:u w:val="single"/>
        </w:rPr>
        <w:t>before</w:t>
      </w:r>
      <w:r w:rsidR="00A12D41" w:rsidRPr="00486105">
        <w:rPr>
          <w:color w:val="FF0000"/>
        </w:rPr>
        <w:t xml:space="preserve"> submitting a ticket.</w:t>
      </w:r>
      <w:r w:rsidR="00802BA0" w:rsidRPr="00486105">
        <w:rPr>
          <w:color w:val="FF0000"/>
        </w:rPr>
        <w:t xml:space="preserve"> If these steps are not successful, you may submit a ticket</w:t>
      </w:r>
      <w:r w:rsidR="0020574F" w:rsidRPr="00486105">
        <w:rPr>
          <w:color w:val="FF0000"/>
        </w:rPr>
        <w:t xml:space="preserve"> </w:t>
      </w:r>
      <w:r w:rsidR="0003057E" w:rsidRPr="00486105">
        <w:rPr>
          <w:color w:val="FF0000"/>
        </w:rPr>
        <w:t xml:space="preserve">by </w:t>
      </w:r>
      <w:r w:rsidR="0020574F" w:rsidRPr="00486105">
        <w:rPr>
          <w:b/>
          <w:color w:val="FF0000"/>
          <w:u w:val="single"/>
        </w:rPr>
        <w:t xml:space="preserve">including the </w:t>
      </w:r>
      <w:proofErr w:type="spellStart"/>
      <w:r w:rsidR="0020574F" w:rsidRPr="00486105">
        <w:rPr>
          <w:b/>
          <w:color w:val="FF0000"/>
          <w:u w:val="single"/>
        </w:rPr>
        <w:t>iMIS</w:t>
      </w:r>
      <w:proofErr w:type="spellEnd"/>
      <w:r w:rsidR="0020574F" w:rsidRPr="00486105">
        <w:rPr>
          <w:b/>
          <w:color w:val="FF0000"/>
          <w:u w:val="single"/>
        </w:rPr>
        <w:t xml:space="preserve"> ID of the applicant</w:t>
      </w:r>
      <w:r w:rsidR="00802BA0" w:rsidRPr="00486105">
        <w:rPr>
          <w:color w:val="FF0000"/>
        </w:rPr>
        <w:t>.</w:t>
      </w:r>
      <w:r w:rsidR="00A12D41" w:rsidRPr="00486105">
        <w:rPr>
          <w:color w:val="FF0000"/>
        </w:rPr>
        <w:t xml:space="preserve"> </w:t>
      </w:r>
    </w:p>
    <w:p w:rsidR="00A12D41" w:rsidRPr="00486105" w:rsidRDefault="00E91CA6" w:rsidP="00486105">
      <w:pPr>
        <w:rPr>
          <w:color w:val="4F6228" w:themeColor="accent3" w:themeShade="80"/>
        </w:rPr>
      </w:pPr>
      <w:r w:rsidRPr="00486105">
        <w:rPr>
          <w:color w:val="4F6228" w:themeColor="accent3" w:themeShade="80"/>
        </w:rPr>
        <w:t xml:space="preserve">Requests such as </w:t>
      </w:r>
      <w:r w:rsidR="00A12D41" w:rsidRPr="00486105">
        <w:rPr>
          <w:color w:val="4F6228" w:themeColor="accent3" w:themeShade="80"/>
        </w:rPr>
        <w:t>not being able to sub</w:t>
      </w:r>
      <w:r w:rsidR="00802BA0" w:rsidRPr="00486105">
        <w:rPr>
          <w:color w:val="4F6228" w:themeColor="accent3" w:themeShade="80"/>
        </w:rPr>
        <w:t>mit once filling out the f</w:t>
      </w:r>
      <w:r w:rsidR="002152FA" w:rsidRPr="00486105">
        <w:rPr>
          <w:color w:val="4F6228" w:themeColor="accent3" w:themeShade="80"/>
        </w:rPr>
        <w:t>orm</w:t>
      </w:r>
      <w:r w:rsidR="00802BA0" w:rsidRPr="00486105">
        <w:rPr>
          <w:color w:val="4F6228" w:themeColor="accent3" w:themeShade="80"/>
        </w:rPr>
        <w:t xml:space="preserve">, </w:t>
      </w:r>
      <w:r w:rsidR="00A12D41" w:rsidRPr="00486105">
        <w:rPr>
          <w:color w:val="4F6228" w:themeColor="accent3" w:themeShade="80"/>
        </w:rPr>
        <w:t>updates to the landing page/confirmations</w:t>
      </w:r>
      <w:r w:rsidR="00802BA0" w:rsidRPr="00486105">
        <w:rPr>
          <w:color w:val="4F6228" w:themeColor="accent3" w:themeShade="80"/>
        </w:rPr>
        <w:t>, and not being able to export a spreadsheet</w:t>
      </w:r>
      <w:r w:rsidR="00A12D41" w:rsidRPr="00486105">
        <w:rPr>
          <w:color w:val="4F6228" w:themeColor="accent3" w:themeShade="80"/>
        </w:rPr>
        <w:t xml:space="preserve"> </w:t>
      </w:r>
      <w:r w:rsidR="00A12D41" w:rsidRPr="00486105">
        <w:rPr>
          <w:b/>
          <w:color w:val="4F6228" w:themeColor="accent3" w:themeShade="80"/>
          <w:u w:val="single"/>
        </w:rPr>
        <w:t>are</w:t>
      </w:r>
      <w:r w:rsidR="00A12D41" w:rsidRPr="00486105">
        <w:rPr>
          <w:color w:val="4F6228" w:themeColor="accent3" w:themeShade="80"/>
        </w:rPr>
        <w:t xml:space="preserve"> IT related</w:t>
      </w:r>
      <w:r w:rsidR="00621CAE" w:rsidRPr="00486105">
        <w:rPr>
          <w:color w:val="4F6228" w:themeColor="accent3" w:themeShade="80"/>
        </w:rPr>
        <w:t xml:space="preserve"> requests. Y</w:t>
      </w:r>
      <w:r w:rsidR="00A12D41" w:rsidRPr="00486105">
        <w:rPr>
          <w:color w:val="4F6228" w:themeColor="accent3" w:themeShade="80"/>
        </w:rPr>
        <w:t>ou may then submit a ticket without going through the steps below.</w:t>
      </w:r>
    </w:p>
    <w:p w:rsidR="002152FA" w:rsidRPr="002152FA" w:rsidRDefault="002152FA" w:rsidP="002152FA">
      <w:pPr>
        <w:jc w:val="center"/>
        <w:rPr>
          <w:b/>
          <w:sz w:val="28"/>
          <w:szCs w:val="28"/>
          <w:u w:val="single"/>
        </w:rPr>
      </w:pPr>
      <w:r w:rsidRPr="002152FA">
        <w:rPr>
          <w:b/>
          <w:sz w:val="28"/>
          <w:szCs w:val="28"/>
          <w:u w:val="single"/>
        </w:rPr>
        <w:t>Steps to take for users who are unable to access the page</w:t>
      </w:r>
    </w:p>
    <w:p w:rsidR="00A12D41" w:rsidRDefault="00A12D41" w:rsidP="00A12D41">
      <w:r>
        <w:t>1.</w:t>
      </w:r>
      <w:r w:rsidR="0003057E">
        <w:t>)</w:t>
      </w:r>
      <w:r>
        <w:t xml:space="preserve"> Verify the customer’s member type in </w:t>
      </w:r>
      <w:proofErr w:type="spellStart"/>
      <w:r>
        <w:t>iMIS</w:t>
      </w:r>
      <w:proofErr w:type="spellEnd"/>
      <w:r>
        <w:t xml:space="preserve"> (they</w:t>
      </w:r>
      <w:r w:rsidR="00621CAE">
        <w:t xml:space="preserve"> may</w:t>
      </w:r>
      <w:r>
        <w:t xml:space="preserve"> not be the member type they think they are)</w:t>
      </w:r>
      <w:r w:rsidR="00621CAE">
        <w:t>. If</w:t>
      </w:r>
      <w:r>
        <w:t xml:space="preserve"> this is the case, refer them to membership to correct the problem or explain to them that the application is only available for certain member types</w:t>
      </w:r>
      <w:r w:rsidR="0078010B">
        <w:t xml:space="preserve"> if they simply do not qualify</w:t>
      </w:r>
      <w:r>
        <w:t>.</w:t>
      </w:r>
    </w:p>
    <w:p w:rsidR="00A12D41" w:rsidRDefault="00A12D41" w:rsidP="00A12D41">
      <w:r>
        <w:t>2.</w:t>
      </w:r>
      <w:r w:rsidR="0003057E">
        <w:t>)</w:t>
      </w:r>
      <w:r>
        <w:t xml:space="preserve"> If they are the correct member type</w:t>
      </w:r>
      <w:r w:rsidR="004A309F">
        <w:t xml:space="preserve"> in </w:t>
      </w:r>
      <w:proofErr w:type="spellStart"/>
      <w:r w:rsidR="004A309F">
        <w:t>iMIS</w:t>
      </w:r>
      <w:proofErr w:type="spellEnd"/>
      <w:r w:rsidR="00621CAE">
        <w:t xml:space="preserve"> and qualify to submit an application</w:t>
      </w:r>
      <w:r>
        <w:t xml:space="preserve">, log in to the following </w:t>
      </w:r>
      <w:proofErr w:type="spellStart"/>
      <w:proofErr w:type="gramStart"/>
      <w:r>
        <w:t>url</w:t>
      </w:r>
      <w:proofErr w:type="spellEnd"/>
      <w:proofErr w:type="gramEnd"/>
      <w:r>
        <w:t xml:space="preserve"> </w:t>
      </w:r>
      <w:hyperlink r:id="rId9" w:anchor="/configure" w:history="1">
        <w:r w:rsidRPr="007C556D">
          <w:rPr>
            <w:rStyle w:val="Hyperlink"/>
            <w:color w:val="0000FF"/>
          </w:rPr>
          <w:t>https://my.ascb.org/initiatives/#/configure</w:t>
        </w:r>
      </w:hyperlink>
      <w:r w:rsidR="00621CAE" w:rsidRPr="00621CAE">
        <w:t>, select the appropriate initiative</w:t>
      </w:r>
      <w:r w:rsidR="00621CAE">
        <w:t>,</w:t>
      </w:r>
      <w:r w:rsidR="00621CAE" w:rsidRPr="00621CAE">
        <w:t xml:space="preserve"> and</w:t>
      </w:r>
      <w:r>
        <w:t xml:space="preserve"> verify that you have requested the </w:t>
      </w:r>
      <w:r w:rsidR="004A309F">
        <w:t>correct member types</w:t>
      </w:r>
      <w:r>
        <w:t>. If their member type is missing, from the field, add it and</w:t>
      </w:r>
      <w:r w:rsidR="00802BA0">
        <w:t xml:space="preserve"> </w:t>
      </w:r>
      <w:r w:rsidR="00802BA0" w:rsidRPr="00802BA0">
        <w:rPr>
          <w:b/>
        </w:rPr>
        <w:t xml:space="preserve">press update at the bottom of the page </w:t>
      </w:r>
      <w:r w:rsidR="00802BA0">
        <w:t>and</w:t>
      </w:r>
      <w:r>
        <w:t xml:space="preserve"> they should be able to access it.</w:t>
      </w:r>
    </w:p>
    <w:p w:rsidR="00A12D41" w:rsidRDefault="00A12D41" w:rsidP="00A12D41">
      <w:r>
        <w:t>3.</w:t>
      </w:r>
      <w:r w:rsidR="0003057E">
        <w:t>)</w:t>
      </w:r>
      <w:r>
        <w:t xml:space="preserve"> </w:t>
      </w:r>
      <w:r w:rsidR="00621CAE">
        <w:t>Verify</w:t>
      </w:r>
      <w:r>
        <w:t xml:space="preserve"> that you have requested the correct open/ close dates. If the open and close dates are not within the range of the current date/ or date the </w:t>
      </w:r>
      <w:r w:rsidR="00621CAE">
        <w:t xml:space="preserve">person sent an inquiry, simply </w:t>
      </w:r>
      <w:r>
        <w:t>update it to the appropriate date and the user should have access.</w:t>
      </w:r>
    </w:p>
    <w:p w:rsidR="00802BA0" w:rsidRDefault="00EE2E23" w:rsidP="00A12D41">
      <w:r>
        <w:t>4.</w:t>
      </w:r>
      <w:r w:rsidR="0003057E">
        <w:t>)</w:t>
      </w:r>
      <w:r>
        <w:t xml:space="preserve"> </w:t>
      </w:r>
      <w:r w:rsidR="00802BA0">
        <w:t xml:space="preserve">Verify that the user is able to log in by looking up their username and password in </w:t>
      </w:r>
      <w:proofErr w:type="spellStart"/>
      <w:r w:rsidR="00802BA0">
        <w:t>iMIS</w:t>
      </w:r>
      <w:proofErr w:type="spellEnd"/>
      <w:r w:rsidR="00802BA0">
        <w:t xml:space="preserve"> and log in as them. If you are able to log in as them, the app</w:t>
      </w:r>
      <w:r>
        <w:t>licant may try logging in again.</w:t>
      </w:r>
    </w:p>
    <w:p w:rsidR="00621CAE" w:rsidRPr="00486105" w:rsidRDefault="00486105" w:rsidP="0048610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How to save a PDF v</w:t>
      </w:r>
      <w:r w:rsidRPr="00486105">
        <w:rPr>
          <w:b/>
          <w:sz w:val="28"/>
          <w:szCs w:val="28"/>
          <w:u w:val="single"/>
        </w:rPr>
        <w:t>iew</w:t>
      </w:r>
    </w:p>
    <w:p w:rsidR="00C92E7B" w:rsidRPr="00486105" w:rsidRDefault="00621CAE" w:rsidP="00A12D41">
      <w:pPr>
        <w:rPr>
          <w:sz w:val="19"/>
          <w:szCs w:val="19"/>
        </w:rPr>
      </w:pPr>
      <w:r w:rsidRPr="00486105">
        <w:rPr>
          <w:sz w:val="19"/>
          <w:szCs w:val="19"/>
        </w:rPr>
        <w:t>In order to speed up the process for future initiatives that require cloning</w:t>
      </w:r>
      <w:r w:rsidR="009077A0" w:rsidRPr="00486105">
        <w:rPr>
          <w:sz w:val="19"/>
          <w:szCs w:val="19"/>
        </w:rPr>
        <w:t xml:space="preserve"> with minor updates</w:t>
      </w:r>
      <w:r w:rsidRPr="00486105">
        <w:rPr>
          <w:sz w:val="19"/>
          <w:szCs w:val="19"/>
        </w:rPr>
        <w:t>, simply save</w:t>
      </w:r>
      <w:r w:rsidR="00B62732" w:rsidRPr="00486105">
        <w:rPr>
          <w:sz w:val="19"/>
          <w:szCs w:val="19"/>
        </w:rPr>
        <w:t xml:space="preserve"> or screenshot</w:t>
      </w:r>
      <w:r w:rsidRPr="00486105">
        <w:rPr>
          <w:sz w:val="19"/>
          <w:szCs w:val="19"/>
        </w:rPr>
        <w:t xml:space="preserve"> your request</w:t>
      </w:r>
      <w:r w:rsidR="00B62732" w:rsidRPr="00486105">
        <w:rPr>
          <w:sz w:val="19"/>
          <w:szCs w:val="19"/>
        </w:rPr>
        <w:t xml:space="preserve"> while testing the application</w:t>
      </w:r>
      <w:r w:rsidRPr="00486105">
        <w:rPr>
          <w:sz w:val="19"/>
          <w:szCs w:val="19"/>
        </w:rPr>
        <w:t xml:space="preserve"> or select File </w:t>
      </w:r>
      <w:r w:rsidRPr="00486105">
        <w:rPr>
          <w:sz w:val="19"/>
          <w:szCs w:val="19"/>
        </w:rPr>
        <w:sym w:font="Wingdings" w:char="F0E0"/>
      </w:r>
      <w:r w:rsidRPr="00486105">
        <w:rPr>
          <w:sz w:val="19"/>
          <w:szCs w:val="19"/>
        </w:rPr>
        <w:t xml:space="preserve"> print </w:t>
      </w:r>
      <w:r w:rsidRPr="00486105">
        <w:rPr>
          <w:sz w:val="19"/>
          <w:szCs w:val="19"/>
        </w:rPr>
        <w:sym w:font="Wingdings" w:char="F0E0"/>
      </w:r>
      <w:r w:rsidR="00B62732" w:rsidRPr="00486105">
        <w:rPr>
          <w:sz w:val="19"/>
          <w:szCs w:val="19"/>
        </w:rPr>
        <w:t xml:space="preserve"> </w:t>
      </w:r>
      <w:r w:rsidR="0003057E" w:rsidRPr="00486105">
        <w:rPr>
          <w:sz w:val="19"/>
          <w:szCs w:val="19"/>
        </w:rPr>
        <w:t xml:space="preserve">next to “destination” </w:t>
      </w:r>
      <w:r w:rsidR="00B62732" w:rsidRPr="00486105">
        <w:rPr>
          <w:sz w:val="19"/>
          <w:szCs w:val="19"/>
        </w:rPr>
        <w:t>s</w:t>
      </w:r>
      <w:r w:rsidRPr="00486105">
        <w:rPr>
          <w:sz w:val="19"/>
          <w:szCs w:val="19"/>
        </w:rPr>
        <w:t>elect the PDF option</w:t>
      </w:r>
      <w:r w:rsidR="00B62732" w:rsidRPr="00486105">
        <w:rPr>
          <w:sz w:val="19"/>
          <w:szCs w:val="19"/>
        </w:rPr>
        <w:sym w:font="Wingdings" w:char="F0E0"/>
      </w:r>
      <w:r w:rsidR="0003057E" w:rsidRPr="00486105">
        <w:rPr>
          <w:sz w:val="19"/>
          <w:szCs w:val="19"/>
        </w:rPr>
        <w:t xml:space="preserve"> save OR </w:t>
      </w:r>
      <w:r w:rsidR="00A6714B" w:rsidRPr="00486105">
        <w:rPr>
          <w:sz w:val="19"/>
          <w:szCs w:val="19"/>
        </w:rPr>
        <w:t xml:space="preserve">you may have to hit print </w:t>
      </w:r>
      <w:r w:rsidR="00B62732" w:rsidRPr="00486105">
        <w:rPr>
          <w:sz w:val="19"/>
          <w:szCs w:val="19"/>
        </w:rPr>
        <w:t>(</w:t>
      </w:r>
      <w:r w:rsidR="00A6714B" w:rsidRPr="00486105">
        <w:rPr>
          <w:sz w:val="19"/>
          <w:szCs w:val="19"/>
        </w:rPr>
        <w:t xml:space="preserve">this will not physically print the page if you selected PDF as your printer and </w:t>
      </w:r>
      <w:r w:rsidR="00B62732" w:rsidRPr="00486105">
        <w:rPr>
          <w:sz w:val="19"/>
          <w:szCs w:val="19"/>
        </w:rPr>
        <w:t>a save as prompt will appear)</w:t>
      </w:r>
      <w:r w:rsidR="0003057E" w:rsidRPr="00486105">
        <w:rPr>
          <w:sz w:val="19"/>
          <w:szCs w:val="19"/>
        </w:rPr>
        <w:t>.  S</w:t>
      </w:r>
      <w:r w:rsidR="00B62732" w:rsidRPr="00486105">
        <w:rPr>
          <w:sz w:val="19"/>
          <w:szCs w:val="19"/>
        </w:rPr>
        <w:t>ave it in a memorable/accessible place. Be sure to</w:t>
      </w:r>
      <w:r w:rsidR="00A6714B" w:rsidRPr="00486105">
        <w:rPr>
          <w:sz w:val="19"/>
          <w:szCs w:val="19"/>
        </w:rPr>
        <w:t xml:space="preserve"> use one of these methods to save </w:t>
      </w:r>
      <w:r w:rsidR="00B62732" w:rsidRPr="00486105">
        <w:rPr>
          <w:sz w:val="19"/>
          <w:szCs w:val="19"/>
        </w:rPr>
        <w:t xml:space="preserve">confirmations as well. The PDF option is convenient if you need to submit it to someone for review who is not listed as staff in </w:t>
      </w:r>
      <w:proofErr w:type="spellStart"/>
      <w:r w:rsidR="00B62732" w:rsidRPr="00486105">
        <w:rPr>
          <w:sz w:val="19"/>
          <w:szCs w:val="19"/>
        </w:rPr>
        <w:t>iMIS</w:t>
      </w:r>
      <w:proofErr w:type="spellEnd"/>
      <w:r w:rsidR="00B62732" w:rsidRPr="00486105">
        <w:rPr>
          <w:sz w:val="19"/>
          <w:szCs w:val="19"/>
        </w:rPr>
        <w:t>.</w:t>
      </w:r>
    </w:p>
    <w:p w:rsidR="00486105" w:rsidRPr="009D52E3" w:rsidRDefault="00486105" w:rsidP="00A12D41">
      <w:pPr>
        <w:rPr>
          <w:b/>
          <w:sz w:val="19"/>
          <w:szCs w:val="19"/>
        </w:rPr>
      </w:pPr>
      <w:r>
        <w:rPr>
          <w:b/>
          <w:sz w:val="19"/>
          <w:szCs w:val="19"/>
        </w:rPr>
        <w:t>__________________________________________________________________________________________________</w:t>
      </w:r>
    </w:p>
    <w:p w:rsidR="00331478" w:rsidRPr="009D52E3" w:rsidRDefault="006942AC" w:rsidP="006942AC">
      <w:pPr>
        <w:rPr>
          <w:b/>
          <w:sz w:val="19"/>
          <w:szCs w:val="19"/>
        </w:rPr>
      </w:pPr>
      <w:r w:rsidRPr="009D52E3">
        <w:rPr>
          <w:b/>
          <w:sz w:val="19"/>
          <w:szCs w:val="19"/>
        </w:rPr>
        <w:t xml:space="preserve">*If any </w:t>
      </w:r>
      <w:r w:rsidR="004A309F">
        <w:rPr>
          <w:b/>
          <w:sz w:val="19"/>
          <w:szCs w:val="19"/>
        </w:rPr>
        <w:t>edits not pertaining to functionality</w:t>
      </w:r>
      <w:r w:rsidRPr="009D52E3">
        <w:rPr>
          <w:b/>
          <w:sz w:val="19"/>
          <w:szCs w:val="19"/>
        </w:rPr>
        <w:t xml:space="preserve"> are needed</w:t>
      </w:r>
      <w:r w:rsidR="009D52E3" w:rsidRPr="009D52E3">
        <w:rPr>
          <w:b/>
          <w:sz w:val="19"/>
          <w:szCs w:val="19"/>
        </w:rPr>
        <w:t xml:space="preserve"> after </w:t>
      </w:r>
      <w:r w:rsidR="004A309F">
        <w:rPr>
          <w:b/>
          <w:sz w:val="19"/>
          <w:szCs w:val="19"/>
        </w:rPr>
        <w:t>the original request is complete, please open a new ticket containing a</w:t>
      </w:r>
      <w:r w:rsidRPr="009D52E3">
        <w:rPr>
          <w:b/>
          <w:sz w:val="19"/>
          <w:szCs w:val="19"/>
        </w:rPr>
        <w:t xml:space="preserve"> word document with </w:t>
      </w:r>
      <w:r w:rsidR="004A309F">
        <w:rPr>
          <w:b/>
          <w:sz w:val="19"/>
          <w:szCs w:val="19"/>
        </w:rPr>
        <w:t xml:space="preserve">the </w:t>
      </w:r>
      <w:r w:rsidRPr="009D52E3">
        <w:rPr>
          <w:b/>
          <w:sz w:val="19"/>
          <w:szCs w:val="19"/>
        </w:rPr>
        <w:t xml:space="preserve">changes highlighted or scan </w:t>
      </w:r>
      <w:r w:rsidR="004A309F">
        <w:rPr>
          <w:b/>
          <w:sz w:val="19"/>
          <w:szCs w:val="19"/>
        </w:rPr>
        <w:t xml:space="preserve">and upload </w:t>
      </w:r>
      <w:r w:rsidRPr="009D52E3">
        <w:rPr>
          <w:b/>
          <w:sz w:val="19"/>
          <w:szCs w:val="19"/>
        </w:rPr>
        <w:t xml:space="preserve">your handwritten notes to the portal. </w:t>
      </w:r>
      <w:r w:rsidRPr="009D52E3">
        <w:rPr>
          <w:rFonts w:cs="Arial"/>
          <w:b/>
          <w:color w:val="FF0000"/>
          <w:sz w:val="19"/>
          <w:szCs w:val="19"/>
          <w:highlight w:val="yellow"/>
        </w:rPr>
        <w:t xml:space="preserve">In order to keep everything in the ticketing system, </w:t>
      </w:r>
      <w:r w:rsidR="00065322">
        <w:rPr>
          <w:rFonts w:cs="Arial"/>
          <w:b/>
          <w:color w:val="FF0000"/>
          <w:sz w:val="19"/>
          <w:szCs w:val="19"/>
          <w:highlight w:val="yellow"/>
        </w:rPr>
        <w:t xml:space="preserve">please </w:t>
      </w:r>
      <w:r w:rsidRPr="009D52E3">
        <w:rPr>
          <w:rFonts w:cs="Arial"/>
          <w:b/>
          <w:color w:val="FF0000"/>
          <w:sz w:val="19"/>
          <w:szCs w:val="19"/>
          <w:highlight w:val="yellow"/>
        </w:rPr>
        <w:t xml:space="preserve">DO NOT </w:t>
      </w:r>
      <w:r w:rsidR="0003057E">
        <w:rPr>
          <w:rFonts w:cs="Arial"/>
          <w:b/>
          <w:color w:val="FF0000"/>
          <w:sz w:val="19"/>
          <w:szCs w:val="19"/>
          <w:highlight w:val="yellow"/>
        </w:rPr>
        <w:t>drop off paper copies</w:t>
      </w:r>
      <w:r w:rsidRPr="009D52E3">
        <w:rPr>
          <w:rFonts w:cs="Arial"/>
          <w:b/>
          <w:color w:val="FF0000"/>
          <w:sz w:val="19"/>
          <w:szCs w:val="19"/>
          <w:highlight w:val="yellow"/>
        </w:rPr>
        <w:t>.</w:t>
      </w:r>
    </w:p>
    <w:sectPr w:rsidR="00331478" w:rsidRPr="009D52E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C0" w:rsidRDefault="009606C0" w:rsidP="009606C0">
      <w:pPr>
        <w:spacing w:after="0" w:line="240" w:lineRule="auto"/>
      </w:pPr>
      <w:r>
        <w:separator/>
      </w:r>
    </w:p>
  </w:endnote>
  <w:endnote w:type="continuationSeparator" w:id="0">
    <w:p w:rsidR="009606C0" w:rsidRDefault="009606C0" w:rsidP="0096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C0" w:rsidRDefault="009606C0" w:rsidP="009606C0">
      <w:pPr>
        <w:spacing w:after="0" w:line="240" w:lineRule="auto"/>
      </w:pPr>
      <w:r>
        <w:separator/>
      </w:r>
    </w:p>
  </w:footnote>
  <w:footnote w:type="continuationSeparator" w:id="0">
    <w:p w:rsidR="009606C0" w:rsidRDefault="009606C0" w:rsidP="0096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C0" w:rsidRDefault="009606C0" w:rsidP="009606C0">
    <w:pPr>
      <w:pStyle w:val="Header"/>
    </w:pPr>
    <w:r>
      <w:rPr>
        <w:rFonts w:eastAsia="Times New Roman"/>
        <w:noProof/>
      </w:rPr>
      <w:drawing>
        <wp:inline distT="0" distB="0" distL="0" distR="0" wp14:anchorId="70AE5F57" wp14:editId="6C8C932D">
          <wp:extent cx="1619250" cy="685483"/>
          <wp:effectExtent l="0" t="0" r="0" b="635"/>
          <wp:docPr id="2" name="Picture 2" descr="http://www.ascb.org/images/Mailers/2014_ASCB_logo_small_new_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ascb.org/images/Mailers/2014_ASCB_logo_small_new_t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8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</w:rPr>
      <w:tab/>
      <w:t xml:space="preserve">                                                           </w:t>
    </w:r>
    <w:r w:rsidRPr="009606C0">
      <w:rPr>
        <w:rFonts w:asciiTheme="majorHAnsi" w:hAnsiTheme="majorHAnsi"/>
        <w:i/>
        <w:color w:val="1F497D" w:themeColor="text2"/>
        <w:sz w:val="32"/>
        <w:szCs w:val="32"/>
      </w:rPr>
      <w:t>INITIATIVE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C0"/>
    <w:rsid w:val="0003057E"/>
    <w:rsid w:val="000449D5"/>
    <w:rsid w:val="00054F41"/>
    <w:rsid w:val="00065322"/>
    <w:rsid w:val="00086EAF"/>
    <w:rsid w:val="001B3DB8"/>
    <w:rsid w:val="001F7FBF"/>
    <w:rsid w:val="0020574F"/>
    <w:rsid w:val="002152FA"/>
    <w:rsid w:val="002607E4"/>
    <w:rsid w:val="00331478"/>
    <w:rsid w:val="00341D5B"/>
    <w:rsid w:val="003E0B7B"/>
    <w:rsid w:val="003E69B3"/>
    <w:rsid w:val="00486105"/>
    <w:rsid w:val="004A309F"/>
    <w:rsid w:val="00621CAE"/>
    <w:rsid w:val="00642D45"/>
    <w:rsid w:val="006505B2"/>
    <w:rsid w:val="006942AC"/>
    <w:rsid w:val="0078010B"/>
    <w:rsid w:val="007C556D"/>
    <w:rsid w:val="007F0FE9"/>
    <w:rsid w:val="00802BA0"/>
    <w:rsid w:val="0089742B"/>
    <w:rsid w:val="008E08AD"/>
    <w:rsid w:val="009077A0"/>
    <w:rsid w:val="009606C0"/>
    <w:rsid w:val="00987C5C"/>
    <w:rsid w:val="009D52E3"/>
    <w:rsid w:val="00A07E6D"/>
    <w:rsid w:val="00A12D41"/>
    <w:rsid w:val="00A13228"/>
    <w:rsid w:val="00A6714B"/>
    <w:rsid w:val="00A76204"/>
    <w:rsid w:val="00B06D58"/>
    <w:rsid w:val="00B62732"/>
    <w:rsid w:val="00C92E7B"/>
    <w:rsid w:val="00D67616"/>
    <w:rsid w:val="00E91CA6"/>
    <w:rsid w:val="00EC0262"/>
    <w:rsid w:val="00EE2E23"/>
    <w:rsid w:val="00FA7713"/>
    <w:rsid w:val="00FE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6C0"/>
  </w:style>
  <w:style w:type="paragraph" w:styleId="Footer">
    <w:name w:val="footer"/>
    <w:basedOn w:val="Normal"/>
    <w:link w:val="FooterChar"/>
    <w:uiPriority w:val="99"/>
    <w:unhideWhenUsed/>
    <w:rsid w:val="0096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6C0"/>
  </w:style>
  <w:style w:type="paragraph" w:styleId="BalloonText">
    <w:name w:val="Balloon Text"/>
    <w:basedOn w:val="Normal"/>
    <w:link w:val="BalloonTextChar"/>
    <w:uiPriority w:val="99"/>
    <w:semiHidden/>
    <w:unhideWhenUsed/>
    <w:rsid w:val="0096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06C0"/>
    <w:rPr>
      <w:color w:val="808080"/>
    </w:rPr>
  </w:style>
  <w:style w:type="table" w:styleId="TableGrid">
    <w:name w:val="Table Grid"/>
    <w:basedOn w:val="TableNormal"/>
    <w:uiPriority w:val="59"/>
    <w:rsid w:val="0065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3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6C0"/>
  </w:style>
  <w:style w:type="paragraph" w:styleId="Footer">
    <w:name w:val="footer"/>
    <w:basedOn w:val="Normal"/>
    <w:link w:val="FooterChar"/>
    <w:uiPriority w:val="99"/>
    <w:unhideWhenUsed/>
    <w:rsid w:val="0096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6C0"/>
  </w:style>
  <w:style w:type="paragraph" w:styleId="BalloonText">
    <w:name w:val="Balloon Text"/>
    <w:basedOn w:val="Normal"/>
    <w:link w:val="BalloonTextChar"/>
    <w:uiPriority w:val="99"/>
    <w:semiHidden/>
    <w:unhideWhenUsed/>
    <w:rsid w:val="0096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06C0"/>
    <w:rPr>
      <w:color w:val="808080"/>
    </w:rPr>
  </w:style>
  <w:style w:type="table" w:styleId="TableGrid">
    <w:name w:val="Table Grid"/>
    <w:basedOn w:val="TableNormal"/>
    <w:uiPriority w:val="59"/>
    <w:rsid w:val="0065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3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ascb.org/initiatives/#/configu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tservicedesk@ascb.org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y.ascb.org/initiativ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C94CFB175548F58FD849270551C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02C91-DFC6-405D-8D0B-8C93E8B68048}"/>
      </w:docPartPr>
      <w:docPartBody>
        <w:p w:rsidR="007F3897" w:rsidRDefault="00003D29" w:rsidP="00003D29">
          <w:pPr>
            <w:pStyle w:val="03C94CFB175548F58FD849270551C942"/>
          </w:pPr>
          <w:r w:rsidRPr="00CF6B42">
            <w:rPr>
              <w:rStyle w:val="PlaceholderText"/>
            </w:rPr>
            <w:t>Click here to enter text.</w:t>
          </w:r>
        </w:p>
      </w:docPartBody>
    </w:docPart>
    <w:docPart>
      <w:docPartPr>
        <w:name w:val="965A08AC247D4D75824E2CD934D74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D9F76-5A97-4863-9290-0ABC88A2D3DF}"/>
      </w:docPartPr>
      <w:docPartBody>
        <w:p w:rsidR="007F3897" w:rsidRDefault="00003D29" w:rsidP="00003D29">
          <w:pPr>
            <w:pStyle w:val="965A08AC247D4D75824E2CD934D746AE"/>
          </w:pPr>
          <w:r w:rsidRPr="00CF6B4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DF067-C3D7-4FEB-883C-DD5FE51AF533}"/>
      </w:docPartPr>
      <w:docPartBody>
        <w:p w:rsidR="007F3897" w:rsidRDefault="00003D29">
          <w:r w:rsidRPr="00B0398E">
            <w:rPr>
              <w:rStyle w:val="PlaceholderText"/>
            </w:rPr>
            <w:t>Click here to enter text.</w:t>
          </w:r>
        </w:p>
      </w:docPartBody>
    </w:docPart>
    <w:docPart>
      <w:docPartPr>
        <w:name w:val="DDF253869056466EAEDD38F3D363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70BED-B037-4FF1-B7CB-4F89589EDB59}"/>
      </w:docPartPr>
      <w:docPartBody>
        <w:p w:rsidR="007F3897" w:rsidRDefault="00003D29" w:rsidP="00003D29">
          <w:pPr>
            <w:pStyle w:val="DDF253869056466EAEDD38F3D3637E6D"/>
          </w:pPr>
          <w:r w:rsidRPr="00B039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29"/>
    <w:rsid w:val="00003D29"/>
    <w:rsid w:val="007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D29"/>
    <w:rPr>
      <w:color w:val="808080"/>
    </w:rPr>
  </w:style>
  <w:style w:type="paragraph" w:customStyle="1" w:styleId="03C94CFB175548F58FD849270551C942">
    <w:name w:val="03C94CFB175548F58FD849270551C942"/>
    <w:rsid w:val="00003D29"/>
  </w:style>
  <w:style w:type="paragraph" w:customStyle="1" w:styleId="189BC04CB4364545AE6A2446221B8EF4">
    <w:name w:val="189BC04CB4364545AE6A2446221B8EF4"/>
    <w:rsid w:val="00003D29"/>
  </w:style>
  <w:style w:type="paragraph" w:customStyle="1" w:styleId="A3C94AF6CAD74EF3A7EE0D81EBA64A77">
    <w:name w:val="A3C94AF6CAD74EF3A7EE0D81EBA64A77"/>
    <w:rsid w:val="00003D29"/>
  </w:style>
  <w:style w:type="paragraph" w:customStyle="1" w:styleId="965A08AC247D4D75824E2CD934D746AE">
    <w:name w:val="965A08AC247D4D75824E2CD934D746AE"/>
    <w:rsid w:val="00003D29"/>
  </w:style>
  <w:style w:type="paragraph" w:customStyle="1" w:styleId="DDF253869056466EAEDD38F3D3637E6D">
    <w:name w:val="DDF253869056466EAEDD38F3D3637E6D"/>
    <w:rsid w:val="00003D29"/>
  </w:style>
  <w:style w:type="paragraph" w:customStyle="1" w:styleId="C94592ED8FD44F51BBA148C5F2C730A1">
    <w:name w:val="C94592ED8FD44F51BBA148C5F2C730A1"/>
    <w:rsid w:val="00003D29"/>
  </w:style>
  <w:style w:type="paragraph" w:customStyle="1" w:styleId="3D239E38F9184F96A1A65E2D73120D11">
    <w:name w:val="3D239E38F9184F96A1A65E2D73120D11"/>
    <w:rsid w:val="00003D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D29"/>
    <w:rPr>
      <w:color w:val="808080"/>
    </w:rPr>
  </w:style>
  <w:style w:type="paragraph" w:customStyle="1" w:styleId="03C94CFB175548F58FD849270551C942">
    <w:name w:val="03C94CFB175548F58FD849270551C942"/>
    <w:rsid w:val="00003D29"/>
  </w:style>
  <w:style w:type="paragraph" w:customStyle="1" w:styleId="189BC04CB4364545AE6A2446221B8EF4">
    <w:name w:val="189BC04CB4364545AE6A2446221B8EF4"/>
    <w:rsid w:val="00003D29"/>
  </w:style>
  <w:style w:type="paragraph" w:customStyle="1" w:styleId="A3C94AF6CAD74EF3A7EE0D81EBA64A77">
    <w:name w:val="A3C94AF6CAD74EF3A7EE0D81EBA64A77"/>
    <w:rsid w:val="00003D29"/>
  </w:style>
  <w:style w:type="paragraph" w:customStyle="1" w:styleId="965A08AC247D4D75824E2CD934D746AE">
    <w:name w:val="965A08AC247D4D75824E2CD934D746AE"/>
    <w:rsid w:val="00003D29"/>
  </w:style>
  <w:style w:type="paragraph" w:customStyle="1" w:styleId="DDF253869056466EAEDD38F3D3637E6D">
    <w:name w:val="DDF253869056466EAEDD38F3D3637E6D"/>
    <w:rsid w:val="00003D29"/>
  </w:style>
  <w:style w:type="paragraph" w:customStyle="1" w:styleId="C94592ED8FD44F51BBA148C5F2C730A1">
    <w:name w:val="C94592ED8FD44F51BBA148C5F2C730A1"/>
    <w:rsid w:val="00003D29"/>
  </w:style>
  <w:style w:type="paragraph" w:customStyle="1" w:styleId="3D239E38F9184F96A1A65E2D73120D11">
    <w:name w:val="3D239E38F9184F96A1A65E2D73120D11"/>
    <w:rsid w:val="00003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Stanley</dc:creator>
  <cp:lastModifiedBy>Amber Stanley</cp:lastModifiedBy>
  <cp:revision>29</cp:revision>
  <dcterms:created xsi:type="dcterms:W3CDTF">2017-04-30T01:01:00Z</dcterms:created>
  <dcterms:modified xsi:type="dcterms:W3CDTF">2017-05-04T01:58:00Z</dcterms:modified>
</cp:coreProperties>
</file>